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7D3F1A">
        <w:rPr>
          <w:b/>
          <w:color w:val="000000"/>
        </w:rPr>
        <w:t>4</w:t>
      </w:r>
      <w:r w:rsidR="00DE4132">
        <w:rPr>
          <w:b/>
          <w:color w:val="000000"/>
        </w:rPr>
        <w:t>):</w:t>
      </w:r>
      <w:r w:rsidR="00325F87">
        <w:rPr>
          <w:b/>
          <w:color w:val="000000"/>
          <w:lang w:val="en-US"/>
        </w:rPr>
        <w:t>53</w:t>
      </w:r>
      <w:r w:rsidR="00427BCC" w:rsidRPr="00427BCC">
        <w:rPr>
          <w:b/>
          <w:color w:val="000000"/>
          <w:lang w:val="en-US"/>
        </w:rPr>
        <w:t>-</w:t>
      </w:r>
      <w:r w:rsidR="00325F87">
        <w:rPr>
          <w:b/>
          <w:color w:val="000000"/>
          <w:lang w:val="en-US"/>
        </w:rPr>
        <w:t>61</w:t>
      </w:r>
    </w:p>
    <w:p w:rsidR="004B17CC" w:rsidRPr="004B17CC" w:rsidRDefault="00BE092B" w:rsidP="00F7657E">
      <w:pPr>
        <w:spacing w:line="360" w:lineRule="auto"/>
        <w:rPr>
          <w:rFonts w:ascii="Times New Roman" w:hAnsi="Times New Roman" w:cs="Times New Roman"/>
          <w:b/>
          <w:bCs/>
          <w:sz w:val="24"/>
          <w:szCs w:val="24"/>
          <w:lang w:val="en-US"/>
        </w:rPr>
      </w:pPr>
      <w:r w:rsidRPr="00BE092B">
        <w:rPr>
          <w:rFonts w:ascii="Times New Roman" w:hAnsi="Times New Roman" w:cs="Times New Roman"/>
          <w:b/>
          <w:bCs/>
          <w:sz w:val="24"/>
          <w:szCs w:val="24"/>
          <w:lang w:val="en-US"/>
        </w:rPr>
        <w:t>USE OF ANTIBIOTICS IN ENDODONTICS</w:t>
      </w:r>
    </w:p>
    <w:p w:rsidR="00040323" w:rsidRPr="003F6BFE" w:rsidRDefault="004C3B57" w:rsidP="00040323">
      <w:pPr>
        <w:pStyle w:val="Normal1"/>
        <w:rPr>
          <w:b/>
          <w:bCs/>
          <w:vertAlign w:val="superscript"/>
          <w:lang w:val="en-US"/>
        </w:rPr>
      </w:pPr>
      <w:proofErr w:type="spellStart"/>
      <w:r w:rsidRPr="004C3B57">
        <w:rPr>
          <w:b/>
          <w:bCs/>
          <w:lang w:val="en-US"/>
        </w:rPr>
        <w:t>Paromita</w:t>
      </w:r>
      <w:proofErr w:type="spellEnd"/>
      <w:r w:rsidR="00FB21DD">
        <w:rPr>
          <w:b/>
          <w:bCs/>
          <w:lang w:val="en-US"/>
        </w:rPr>
        <w:t xml:space="preserve"> </w:t>
      </w:r>
      <w:proofErr w:type="spellStart"/>
      <w:r w:rsidRPr="004C3B57">
        <w:rPr>
          <w:b/>
          <w:bCs/>
          <w:lang w:val="en-US"/>
        </w:rPr>
        <w:t>Mazumdar</w:t>
      </w:r>
      <w:proofErr w:type="spellEnd"/>
      <w:r w:rsidR="00040323" w:rsidRPr="00A932FC">
        <w:rPr>
          <w:noProof/>
          <w:vertAlign w:val="superscript"/>
          <w:lang w:val="en-IN" w:eastAsia="en-IN"/>
        </w:rPr>
        <w:drawing>
          <wp:inline distT="0" distB="0" distL="0" distR="0">
            <wp:extent cx="171450" cy="123825"/>
            <wp:effectExtent l="0" t="0" r="0" b="9525"/>
            <wp:docPr id="1" name="Picture 1"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23825"/>
                    </a:xfrm>
                    <a:prstGeom prst="rect">
                      <a:avLst/>
                    </a:prstGeom>
                    <a:noFill/>
                    <a:ln>
                      <a:noFill/>
                    </a:ln>
                  </pic:spPr>
                </pic:pic>
              </a:graphicData>
            </a:graphic>
          </wp:inline>
        </w:drawing>
      </w:r>
    </w:p>
    <w:p w:rsidR="00DC5A94" w:rsidRPr="003F6BFE" w:rsidRDefault="00DC5A94" w:rsidP="00A932FC">
      <w:pPr>
        <w:pStyle w:val="Normal1"/>
        <w:rPr>
          <w:b/>
          <w:bCs/>
          <w:vertAlign w:val="superscript"/>
          <w:lang w:val="en-US"/>
        </w:rPr>
      </w:pPr>
    </w:p>
    <w:p w:rsidR="003F6BFE" w:rsidRPr="003F6BFE" w:rsidRDefault="003F6BFE" w:rsidP="000D1CCB">
      <w:pPr>
        <w:pStyle w:val="Normal1"/>
        <w:rPr>
          <w:b/>
          <w:bCs/>
          <w:vertAlign w:val="superscript"/>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B6437" w:rsidRPr="000B6437" w:rsidRDefault="0056311A" w:rsidP="00AC5B85">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56311A">
        <w:rPr>
          <w:rFonts w:ascii="Century Schoolbook" w:eastAsiaTheme="minorHAnsi" w:hAnsi="Century Schoolbook" w:cs="Century Schoolbook"/>
          <w:color w:val="000000"/>
          <w:sz w:val="18"/>
          <w:szCs w:val="18"/>
          <w:lang w:val="en-US" w:eastAsia="en-US" w:bidi="bn-IN"/>
        </w:rPr>
        <w:t xml:space="preserve">Department of Conservative dentistry and </w:t>
      </w:r>
      <w:proofErr w:type="spellStart"/>
      <w:r w:rsidRPr="0056311A">
        <w:rPr>
          <w:rFonts w:ascii="Century Schoolbook" w:eastAsiaTheme="minorHAnsi" w:hAnsi="Century Schoolbook" w:cs="Century Schoolbook"/>
          <w:color w:val="000000"/>
          <w:sz w:val="18"/>
          <w:szCs w:val="18"/>
          <w:lang w:val="en-US" w:eastAsia="en-US" w:bidi="bn-IN"/>
        </w:rPr>
        <w:t>Endodontics</w:t>
      </w:r>
      <w:proofErr w:type="spellEnd"/>
      <w:r w:rsidRPr="0056311A">
        <w:rPr>
          <w:rFonts w:ascii="Century Schoolbook" w:eastAsiaTheme="minorHAnsi" w:hAnsi="Century Schoolbook" w:cs="Century Schoolbook"/>
          <w:color w:val="000000"/>
          <w:sz w:val="18"/>
          <w:szCs w:val="18"/>
          <w:lang w:val="en-US" w:eastAsia="en-US" w:bidi="bn-IN"/>
        </w:rPr>
        <w:t xml:space="preserve">, Guru Nanak Institute of Dental Sciences and Research, 157/F, </w:t>
      </w:r>
      <w:proofErr w:type="spellStart"/>
      <w:r w:rsidRPr="0056311A">
        <w:rPr>
          <w:rFonts w:ascii="Century Schoolbook" w:eastAsiaTheme="minorHAnsi" w:hAnsi="Century Schoolbook" w:cs="Century Schoolbook"/>
          <w:color w:val="000000"/>
          <w:sz w:val="18"/>
          <w:szCs w:val="18"/>
          <w:lang w:val="en-US" w:eastAsia="en-US" w:bidi="bn-IN"/>
        </w:rPr>
        <w:t>Nilgunj</w:t>
      </w:r>
      <w:proofErr w:type="spellEnd"/>
      <w:r w:rsidRPr="0056311A">
        <w:rPr>
          <w:rFonts w:ascii="Century Schoolbook" w:eastAsiaTheme="minorHAnsi" w:hAnsi="Century Schoolbook" w:cs="Century Schoolbook"/>
          <w:color w:val="000000"/>
          <w:sz w:val="18"/>
          <w:szCs w:val="18"/>
          <w:lang w:val="en-US" w:eastAsia="en-US" w:bidi="bn-IN"/>
        </w:rPr>
        <w:t xml:space="preserve"> Rd, </w:t>
      </w:r>
      <w:proofErr w:type="spellStart"/>
      <w:r w:rsidRPr="0056311A">
        <w:rPr>
          <w:rFonts w:ascii="Century Schoolbook" w:eastAsiaTheme="minorHAnsi" w:hAnsi="Century Schoolbook" w:cs="Century Schoolbook"/>
          <w:color w:val="000000"/>
          <w:sz w:val="18"/>
          <w:szCs w:val="18"/>
          <w:lang w:val="en-US" w:eastAsia="en-US" w:bidi="bn-IN"/>
        </w:rPr>
        <w:t>Sahid</w:t>
      </w:r>
      <w:proofErr w:type="spellEnd"/>
      <w:r w:rsidRPr="0056311A">
        <w:rPr>
          <w:rFonts w:ascii="Century Schoolbook" w:eastAsiaTheme="minorHAnsi" w:hAnsi="Century Schoolbook" w:cs="Century Schoolbook"/>
          <w:color w:val="000000"/>
          <w:sz w:val="18"/>
          <w:szCs w:val="18"/>
          <w:lang w:val="en-US" w:eastAsia="en-US" w:bidi="bn-IN"/>
        </w:rPr>
        <w:t xml:space="preserve"> Colony, </w:t>
      </w:r>
      <w:proofErr w:type="spellStart"/>
      <w:r w:rsidRPr="0056311A">
        <w:rPr>
          <w:rFonts w:ascii="Century Schoolbook" w:eastAsiaTheme="minorHAnsi" w:hAnsi="Century Schoolbook" w:cs="Century Schoolbook"/>
          <w:color w:val="000000"/>
          <w:sz w:val="18"/>
          <w:szCs w:val="18"/>
          <w:lang w:val="en-US" w:eastAsia="en-US" w:bidi="bn-IN"/>
        </w:rPr>
        <w:t>Panihati</w:t>
      </w:r>
      <w:proofErr w:type="spellEnd"/>
      <w:r w:rsidRPr="0056311A">
        <w:rPr>
          <w:rFonts w:ascii="Century Schoolbook" w:eastAsiaTheme="minorHAnsi" w:hAnsi="Century Schoolbook" w:cs="Century Schoolbook"/>
          <w:color w:val="000000"/>
          <w:sz w:val="18"/>
          <w:szCs w:val="18"/>
          <w:lang w:val="en-US" w:eastAsia="en-US" w:bidi="bn-IN"/>
        </w:rPr>
        <w:t>, Kolkata, West Bengal 700114</w:t>
      </w:r>
    </w:p>
    <w:p w:rsidR="00283D5D" w:rsidRPr="00283D5D" w:rsidRDefault="008910E0"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5" o:title="20061"/>
          </v:shape>
        </w:pic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9E7B8C" w:rsidRPr="009E7B8C">
        <w:rPr>
          <w:rFonts w:ascii="Century Schoolbook" w:eastAsiaTheme="minorHAnsi" w:hAnsi="Century Schoolbook" w:cs="Century Schoolbook"/>
          <w:color w:val="000000"/>
          <w:sz w:val="18"/>
          <w:szCs w:val="18"/>
          <w:lang w:val="en-US" w:eastAsia="en-US" w:bidi="bn-IN"/>
        </w:rPr>
        <w:t>pm.evershine@gmail.com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AB2120" w:rsidRPr="00AB2120" w:rsidRDefault="00AB2120" w:rsidP="00AB2120">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bookmarkStart w:id="0" w:name="_GoBack"/>
      <w:r w:rsidRPr="00AB2120">
        <w:rPr>
          <w:rFonts w:ascii="Times New Roman" w:eastAsiaTheme="minorHAnsi" w:hAnsi="Times New Roman" w:cs="Times New Roman"/>
          <w:color w:val="000000"/>
          <w:sz w:val="24"/>
          <w:szCs w:val="24"/>
          <w:lang w:val="en-US" w:eastAsia="en-US" w:bidi="bn-IN"/>
        </w:rPr>
        <w:t xml:space="preserve">Bacteria have been the main causative factor in the pathogenesis and progression of pulp and </w:t>
      </w:r>
      <w:proofErr w:type="spellStart"/>
      <w:r w:rsidRPr="00AB2120">
        <w:rPr>
          <w:rFonts w:ascii="Times New Roman" w:eastAsiaTheme="minorHAnsi" w:hAnsi="Times New Roman" w:cs="Times New Roman"/>
          <w:color w:val="000000"/>
          <w:sz w:val="24"/>
          <w:szCs w:val="24"/>
          <w:lang w:val="en-US" w:eastAsia="en-US" w:bidi="bn-IN"/>
        </w:rPr>
        <w:t>periapical</w:t>
      </w:r>
      <w:proofErr w:type="spellEnd"/>
      <w:r w:rsidRPr="00AB2120">
        <w:rPr>
          <w:rFonts w:ascii="Times New Roman" w:eastAsiaTheme="minorHAnsi" w:hAnsi="Times New Roman" w:cs="Times New Roman"/>
          <w:color w:val="000000"/>
          <w:sz w:val="24"/>
          <w:szCs w:val="24"/>
          <w:lang w:val="en-US" w:eastAsia="en-US" w:bidi="bn-IN"/>
        </w:rPr>
        <w:t xml:space="preserve"> diseases in the root canal system. The primary aim of endodontic treatment is to remove as many microorganisms as possible from the root canal system and to establish an environment in which remaining organisms cannot live. In cases where this cannot be achieved by the treatment procedure alone, antibiotics are needed along with endodontic treatment as either prophylactically, systemically, or locally. Owing to the inadvertent and overuse of antibiotics the emergence of antibiotic-resistant bacterial strains is a global concern This paper elaborates on antibiotic use in the field of </w:t>
      </w:r>
      <w:proofErr w:type="spellStart"/>
      <w:r w:rsidRPr="00AB2120">
        <w:rPr>
          <w:rFonts w:ascii="Times New Roman" w:eastAsiaTheme="minorHAnsi" w:hAnsi="Times New Roman" w:cs="Times New Roman"/>
          <w:color w:val="000000"/>
          <w:sz w:val="24"/>
          <w:szCs w:val="24"/>
          <w:lang w:val="en-US" w:eastAsia="en-US" w:bidi="bn-IN"/>
        </w:rPr>
        <w:t>Endodontics</w:t>
      </w:r>
      <w:proofErr w:type="spellEnd"/>
      <w:r w:rsidRPr="00AB2120">
        <w:rPr>
          <w:rFonts w:ascii="Times New Roman" w:eastAsiaTheme="minorHAnsi" w:hAnsi="Times New Roman" w:cs="Times New Roman"/>
          <w:color w:val="000000"/>
          <w:sz w:val="24"/>
          <w:szCs w:val="24"/>
          <w:lang w:val="en-US" w:eastAsia="en-US" w:bidi="bn-IN"/>
        </w:rPr>
        <w:t xml:space="preserve"> and the current literature on the indications, various antibiotic-containing dental agents used in </w:t>
      </w:r>
      <w:proofErr w:type="spellStart"/>
      <w:r w:rsidRPr="00AB2120">
        <w:rPr>
          <w:rFonts w:ascii="Times New Roman" w:eastAsiaTheme="minorHAnsi" w:hAnsi="Times New Roman" w:cs="Times New Roman"/>
          <w:color w:val="000000"/>
          <w:sz w:val="24"/>
          <w:szCs w:val="24"/>
          <w:lang w:val="en-US" w:eastAsia="en-US" w:bidi="bn-IN"/>
        </w:rPr>
        <w:t>endodontics</w:t>
      </w:r>
      <w:proofErr w:type="spellEnd"/>
      <w:r w:rsidRPr="00AB2120">
        <w:rPr>
          <w:rFonts w:ascii="Times New Roman" w:eastAsiaTheme="minorHAnsi" w:hAnsi="Times New Roman" w:cs="Times New Roman"/>
          <w:color w:val="000000"/>
          <w:sz w:val="24"/>
          <w:szCs w:val="24"/>
          <w:lang w:val="en-US" w:eastAsia="en-US" w:bidi="bn-IN"/>
        </w:rPr>
        <w:t>, and recommendations for their prescription in endodontic patients.</w:t>
      </w:r>
    </w:p>
    <w:p w:rsidR="00AB2120" w:rsidRPr="00AB2120" w:rsidRDefault="00AB2120" w:rsidP="00AB2120">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AB2120">
        <w:rPr>
          <w:rFonts w:ascii="Times New Roman" w:eastAsiaTheme="minorHAnsi" w:hAnsi="Times New Roman" w:cs="Times New Roman"/>
          <w:b/>
          <w:bCs/>
          <w:color w:val="000000"/>
          <w:sz w:val="24"/>
          <w:szCs w:val="24"/>
          <w:lang w:val="en-US" w:eastAsia="en-US" w:bidi="bn-IN"/>
        </w:rPr>
        <w:t>Keywords</w:t>
      </w:r>
      <w:r w:rsidRPr="00AB2120">
        <w:rPr>
          <w:rFonts w:ascii="Times New Roman" w:eastAsiaTheme="minorHAnsi" w:hAnsi="Times New Roman" w:cs="Times New Roman"/>
          <w:color w:val="000000"/>
          <w:sz w:val="24"/>
          <w:szCs w:val="24"/>
          <w:lang w:val="en-US" w:eastAsia="en-US" w:bidi="bn-IN"/>
        </w:rPr>
        <w:t>: antibiotics, endodontic infections, local antibiotics, root canal treatment</w:t>
      </w:r>
    </w:p>
    <w:bookmarkEnd w:id="0"/>
    <w:p w:rsidR="004731E7" w:rsidRPr="00782788" w:rsidRDefault="004731E7" w:rsidP="00782788">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p>
    <w:sectPr w:rsidR="004731E7" w:rsidRPr="00782788" w:rsidSect="008910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132"/>
    <w:rsid w:val="000007B6"/>
    <w:rsid w:val="00017481"/>
    <w:rsid w:val="00040323"/>
    <w:rsid w:val="00071950"/>
    <w:rsid w:val="000B6437"/>
    <w:rsid w:val="000D1CCB"/>
    <w:rsid w:val="000F5628"/>
    <w:rsid w:val="00120C94"/>
    <w:rsid w:val="0014635A"/>
    <w:rsid w:val="00194423"/>
    <w:rsid w:val="001B574A"/>
    <w:rsid w:val="001D0C9F"/>
    <w:rsid w:val="001D24CF"/>
    <w:rsid w:val="00256474"/>
    <w:rsid w:val="00264AC5"/>
    <w:rsid w:val="00283D5D"/>
    <w:rsid w:val="002F6E95"/>
    <w:rsid w:val="00325F87"/>
    <w:rsid w:val="003333CF"/>
    <w:rsid w:val="00351BCC"/>
    <w:rsid w:val="00367406"/>
    <w:rsid w:val="003A7587"/>
    <w:rsid w:val="003F6BFE"/>
    <w:rsid w:val="0041421C"/>
    <w:rsid w:val="00427BCC"/>
    <w:rsid w:val="004731E7"/>
    <w:rsid w:val="00473FEB"/>
    <w:rsid w:val="0047612B"/>
    <w:rsid w:val="004B17CC"/>
    <w:rsid w:val="004C3B57"/>
    <w:rsid w:val="004D3CE9"/>
    <w:rsid w:val="004E26AC"/>
    <w:rsid w:val="004E764D"/>
    <w:rsid w:val="0050729E"/>
    <w:rsid w:val="00516FBC"/>
    <w:rsid w:val="0056311A"/>
    <w:rsid w:val="00576574"/>
    <w:rsid w:val="006B1501"/>
    <w:rsid w:val="006D0325"/>
    <w:rsid w:val="007563E3"/>
    <w:rsid w:val="00782788"/>
    <w:rsid w:val="007A248E"/>
    <w:rsid w:val="007D3F1A"/>
    <w:rsid w:val="008910E0"/>
    <w:rsid w:val="0089356D"/>
    <w:rsid w:val="00922CCD"/>
    <w:rsid w:val="00937471"/>
    <w:rsid w:val="009A3887"/>
    <w:rsid w:val="009C07E3"/>
    <w:rsid w:val="009E7B8C"/>
    <w:rsid w:val="00A932FC"/>
    <w:rsid w:val="00AB2120"/>
    <w:rsid w:val="00AB5962"/>
    <w:rsid w:val="00AC5B85"/>
    <w:rsid w:val="00AE43B7"/>
    <w:rsid w:val="00B52E87"/>
    <w:rsid w:val="00BB3CA9"/>
    <w:rsid w:val="00BC4089"/>
    <w:rsid w:val="00BE092B"/>
    <w:rsid w:val="00C10040"/>
    <w:rsid w:val="00C30795"/>
    <w:rsid w:val="00CB1FE6"/>
    <w:rsid w:val="00D504D6"/>
    <w:rsid w:val="00DA66D0"/>
    <w:rsid w:val="00DC092C"/>
    <w:rsid w:val="00DC5A94"/>
    <w:rsid w:val="00DD2EAE"/>
    <w:rsid w:val="00DE4132"/>
    <w:rsid w:val="00E73A1C"/>
    <w:rsid w:val="00E84531"/>
    <w:rsid w:val="00E97154"/>
    <w:rsid w:val="00EC138D"/>
    <w:rsid w:val="00EC5FA4"/>
    <w:rsid w:val="00EC6459"/>
    <w:rsid w:val="00ED381F"/>
    <w:rsid w:val="00F563DE"/>
    <w:rsid w:val="00F602F7"/>
    <w:rsid w:val="00F623BD"/>
    <w:rsid w:val="00F7657E"/>
    <w:rsid w:val="00F9375A"/>
    <w:rsid w:val="00FB21D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94</cp:revision>
  <dcterms:created xsi:type="dcterms:W3CDTF">2019-12-13T07:59:00Z</dcterms:created>
  <dcterms:modified xsi:type="dcterms:W3CDTF">2021-04-14T16:33:00Z</dcterms:modified>
</cp:coreProperties>
</file>