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792BF0">
        <w:rPr>
          <w:b/>
          <w:color w:val="000000"/>
          <w:lang w:val="en-US"/>
        </w:rPr>
        <w:t>34</w:t>
      </w:r>
      <w:r w:rsidR="00427BCC" w:rsidRPr="00427BCC">
        <w:rPr>
          <w:b/>
          <w:color w:val="000000"/>
          <w:lang w:val="en-US"/>
        </w:rPr>
        <w:t>-</w:t>
      </w:r>
      <w:r w:rsidR="00FA78E7">
        <w:rPr>
          <w:b/>
          <w:color w:val="000000"/>
          <w:lang w:val="en-US"/>
        </w:rPr>
        <w:t>3</w:t>
      </w:r>
      <w:r w:rsidR="00792BF0">
        <w:rPr>
          <w:b/>
          <w:color w:val="000000"/>
          <w:lang w:val="en-US"/>
        </w:rPr>
        <w:t>9</w:t>
      </w:r>
    </w:p>
    <w:p w:rsidR="004B17CC" w:rsidRPr="004B17CC" w:rsidRDefault="008B147C" w:rsidP="004B17CC">
      <w:pPr>
        <w:spacing w:line="360" w:lineRule="auto"/>
        <w:rPr>
          <w:rFonts w:ascii="Times New Roman" w:hAnsi="Times New Roman" w:cs="Times New Roman"/>
          <w:b/>
          <w:bCs/>
          <w:sz w:val="24"/>
          <w:szCs w:val="24"/>
          <w:lang w:val="en-US"/>
        </w:rPr>
      </w:pPr>
      <w:r w:rsidRPr="008B147C">
        <w:rPr>
          <w:rFonts w:ascii="Times New Roman" w:hAnsi="Times New Roman" w:cs="Times New Roman"/>
          <w:b/>
          <w:bCs/>
          <w:sz w:val="24"/>
          <w:szCs w:val="24"/>
          <w:lang w:val="en-US"/>
        </w:rPr>
        <w:t>TRENDS OF CONTRACEPTIVE CHOICES — 6 YEARS STUDY IN A TERTIARY CARE HOSPITAL</w:t>
      </w:r>
    </w:p>
    <w:p w:rsidR="003F6BFE" w:rsidRPr="003F6BFE" w:rsidRDefault="008B147C" w:rsidP="003F6BFE">
      <w:pPr>
        <w:pStyle w:val="Normal1"/>
        <w:rPr>
          <w:b/>
          <w:bCs/>
          <w:vertAlign w:val="superscript"/>
          <w:lang w:val="en-US"/>
        </w:rPr>
      </w:pPr>
      <w:proofErr w:type="spellStart"/>
      <w:r w:rsidRPr="008B147C">
        <w:rPr>
          <w:b/>
          <w:bCs/>
          <w:lang w:val="en-US"/>
        </w:rPr>
        <w:t>Suvobrata</w:t>
      </w:r>
      <w:proofErr w:type="spellEnd"/>
      <w:r w:rsidRPr="008B147C">
        <w:rPr>
          <w:b/>
          <w:bCs/>
          <w:lang w:val="en-US"/>
        </w:rPr>
        <w:t xml:space="preserve"> Sarkar</w:t>
      </w:r>
      <w:r w:rsidRPr="008B147C">
        <w:rPr>
          <w:b/>
          <w:bCs/>
          <w:vertAlign w:val="superscript"/>
          <w:lang w:val="en-US"/>
        </w:rPr>
        <w:t>1</w:t>
      </w:r>
      <w:r>
        <w:rPr>
          <w:noProof/>
          <w:lang w:val="en-IN" w:eastAsia="en-IN" w:bidi="bn-IN"/>
        </w:rPr>
        <w:drawing>
          <wp:inline distT="0" distB="0" distL="0" distR="0">
            <wp:extent cx="171450" cy="123825"/>
            <wp:effectExtent l="0" t="0" r="0" b="9525"/>
            <wp:docPr id="2" name="Picture 2"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dmin\Desktop\2006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8B147C">
        <w:rPr>
          <w:b/>
          <w:bCs/>
          <w:lang w:val="en-US"/>
        </w:rPr>
        <w:t xml:space="preserve">, </w:t>
      </w:r>
      <w:proofErr w:type="spellStart"/>
      <w:r w:rsidRPr="008B147C">
        <w:rPr>
          <w:b/>
          <w:bCs/>
          <w:lang w:val="en-US"/>
        </w:rPr>
        <w:t>Ranita</w:t>
      </w:r>
      <w:proofErr w:type="spellEnd"/>
      <w:r w:rsidRPr="008B147C">
        <w:rPr>
          <w:b/>
          <w:bCs/>
          <w:lang w:val="en-US"/>
        </w:rPr>
        <w:t xml:space="preserve"> Roy Chowdhury</w:t>
      </w:r>
      <w:r w:rsidRPr="008B147C">
        <w:rPr>
          <w:b/>
          <w:bCs/>
          <w:vertAlign w:val="superscript"/>
          <w:lang w:val="en-US"/>
        </w:rPr>
        <w:t>1</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0B6437" w:rsidRDefault="008B147C" w:rsidP="000B6437">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proofErr w:type="spellStart"/>
      <w:r w:rsidRPr="008B147C">
        <w:rPr>
          <w:rFonts w:ascii="Century Schoolbook" w:eastAsiaTheme="minorHAnsi" w:hAnsi="Century Schoolbook" w:cs="Century Schoolbook"/>
          <w:color w:val="000000"/>
          <w:sz w:val="18"/>
          <w:szCs w:val="18"/>
          <w:lang w:val="en-US" w:eastAsia="en-US" w:bidi="bn-IN"/>
        </w:rPr>
        <w:t>Dept</w:t>
      </w:r>
      <w:proofErr w:type="spellEnd"/>
      <w:r w:rsidRPr="008B147C">
        <w:rPr>
          <w:rFonts w:ascii="Century Schoolbook" w:eastAsiaTheme="minorHAnsi" w:hAnsi="Century Schoolbook" w:cs="Century Schoolbook"/>
          <w:color w:val="000000"/>
          <w:sz w:val="18"/>
          <w:szCs w:val="18"/>
          <w:lang w:val="en-US" w:eastAsia="en-US" w:bidi="bn-IN"/>
        </w:rPr>
        <w:t xml:space="preserve"> of </w:t>
      </w:r>
      <w:proofErr w:type="spellStart"/>
      <w:r w:rsidRPr="008B147C">
        <w:rPr>
          <w:rFonts w:ascii="Century Schoolbook" w:eastAsiaTheme="minorHAnsi" w:hAnsi="Century Schoolbook" w:cs="Century Schoolbook"/>
          <w:color w:val="000000"/>
          <w:sz w:val="18"/>
          <w:szCs w:val="18"/>
          <w:lang w:val="en-US" w:eastAsia="en-US" w:bidi="bn-IN"/>
        </w:rPr>
        <w:t>Obs</w:t>
      </w:r>
      <w:proofErr w:type="spellEnd"/>
      <w:r w:rsidRPr="008B147C">
        <w:rPr>
          <w:rFonts w:ascii="Century Schoolbook" w:eastAsiaTheme="minorHAnsi" w:hAnsi="Century Schoolbook" w:cs="Century Schoolbook"/>
          <w:color w:val="000000"/>
          <w:sz w:val="18"/>
          <w:szCs w:val="18"/>
          <w:lang w:val="en-US" w:eastAsia="en-US" w:bidi="bn-IN"/>
        </w:rPr>
        <w:t xml:space="preserve"> &amp; </w:t>
      </w:r>
      <w:proofErr w:type="spellStart"/>
      <w:r w:rsidRPr="008B147C">
        <w:rPr>
          <w:rFonts w:ascii="Century Schoolbook" w:eastAsiaTheme="minorHAnsi" w:hAnsi="Century Schoolbook" w:cs="Century Schoolbook"/>
          <w:color w:val="000000"/>
          <w:sz w:val="18"/>
          <w:szCs w:val="18"/>
          <w:lang w:val="en-US" w:eastAsia="en-US" w:bidi="bn-IN"/>
        </w:rPr>
        <w:t>Gyn</w:t>
      </w:r>
      <w:proofErr w:type="spellEnd"/>
      <w:r w:rsidRPr="008B147C">
        <w:rPr>
          <w:rFonts w:ascii="Century Schoolbook" w:eastAsiaTheme="minorHAnsi" w:hAnsi="Century Schoolbook" w:cs="Century Schoolbook"/>
          <w:color w:val="000000"/>
          <w:sz w:val="18"/>
          <w:szCs w:val="18"/>
          <w:lang w:val="en-US" w:eastAsia="en-US" w:bidi="bn-IN"/>
        </w:rPr>
        <w:t xml:space="preserve">, College of Medicine &amp; JNM Hospital, WBUHS, </w:t>
      </w:r>
      <w:proofErr w:type="spellStart"/>
      <w:r w:rsidRPr="008B147C">
        <w:rPr>
          <w:rFonts w:ascii="Century Schoolbook" w:eastAsiaTheme="minorHAnsi" w:hAnsi="Century Schoolbook" w:cs="Century Schoolbook"/>
          <w:color w:val="000000"/>
          <w:sz w:val="18"/>
          <w:szCs w:val="18"/>
          <w:lang w:val="en-US" w:eastAsia="en-US" w:bidi="bn-IN"/>
        </w:rPr>
        <w:t>Kalyani</w:t>
      </w:r>
      <w:proofErr w:type="spellEnd"/>
      <w:r w:rsidRPr="008B147C">
        <w:rPr>
          <w:rFonts w:ascii="Century Schoolbook" w:eastAsiaTheme="minorHAnsi" w:hAnsi="Century Schoolbook" w:cs="Century Schoolbook"/>
          <w:color w:val="000000"/>
          <w:sz w:val="18"/>
          <w:szCs w:val="18"/>
          <w:lang w:val="en-US" w:eastAsia="en-US" w:bidi="bn-IN"/>
        </w:rPr>
        <w:t>, West Bengal</w:t>
      </w:r>
    </w:p>
    <w:p w:rsidR="00283D5D" w:rsidRPr="00283D5D" w:rsidRDefault="00905E80"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6"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8B147C" w:rsidRPr="008B147C">
        <w:rPr>
          <w:rFonts w:ascii="Century Schoolbook" w:eastAsiaTheme="minorHAnsi" w:hAnsi="Century Schoolbook" w:cs="Century Schoolbook"/>
          <w:color w:val="000000"/>
          <w:sz w:val="18"/>
          <w:szCs w:val="18"/>
          <w:lang w:val="en-US" w:eastAsia="en-US" w:bidi="bn-IN"/>
        </w:rPr>
        <w:t>suvobratas@gmail.com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301749" w:rsidP="004E764D">
      <w:pPr>
        <w:pStyle w:val="Tx"/>
        <w:rPr>
          <w:rFonts w:ascii="Times New Roman" w:hAnsi="Times New Roman" w:cs="Times New Roman"/>
          <w:sz w:val="24"/>
          <w:szCs w:val="24"/>
        </w:rPr>
      </w:pPr>
      <w:r w:rsidRPr="00301749">
        <w:rPr>
          <w:rStyle w:val="Bold"/>
          <w:rFonts w:ascii="Times New Roman" w:hAnsi="Times New Roman" w:cs="Times New Roman"/>
          <w:caps/>
          <w:sz w:val="24"/>
          <w:szCs w:val="24"/>
        </w:rPr>
        <w:t>Introduction</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r w:rsidRPr="00301749">
        <w:rPr>
          <w:rFonts w:ascii="Times New Roman" w:hAnsi="Times New Roman" w:cs="Times New Roman"/>
          <w:sz w:val="24"/>
          <w:szCs w:val="24"/>
        </w:rPr>
        <w:t>Unmet need of contraception is an ongoing global concern. Rapid increase in population contributes to the rising of poverty and hampers development of a country. Adoption of small family norm is beneficial not only to the family but to a country’s wellbeing. Although most of the family planning services are offered free of cost by government the acceptance is variable and depends on the user’s choice. The aim of this study was to find the change in trends of contraception through years.</w:t>
      </w:r>
    </w:p>
    <w:p w:rsidR="004E764D" w:rsidRPr="004E764D" w:rsidRDefault="005E664B" w:rsidP="004E764D">
      <w:pPr>
        <w:pStyle w:val="Tx"/>
        <w:rPr>
          <w:rFonts w:ascii="Times New Roman" w:hAnsi="Times New Roman" w:cs="Times New Roman"/>
          <w:sz w:val="24"/>
          <w:szCs w:val="24"/>
        </w:rPr>
      </w:pPr>
      <w:r w:rsidRPr="005E664B">
        <w:rPr>
          <w:rStyle w:val="Bold"/>
          <w:rFonts w:ascii="Times New Roman" w:hAnsi="Times New Roman" w:cs="Times New Roman"/>
          <w:caps/>
          <w:sz w:val="24"/>
          <w:szCs w:val="24"/>
        </w:rPr>
        <w:t>Method</w:t>
      </w:r>
      <w:r w:rsidR="000007B6" w:rsidRPr="000007B6">
        <w:rPr>
          <w:rStyle w:val="Bold"/>
          <w:rFonts w:ascii="Times New Roman" w:hAnsi="Times New Roman" w:cs="Times New Roman"/>
          <w:sz w:val="24"/>
          <w:szCs w:val="24"/>
        </w:rPr>
        <w:t>:</w:t>
      </w:r>
      <w:r w:rsidR="000007B6" w:rsidRPr="000007B6">
        <w:rPr>
          <w:rFonts w:ascii="Times New Roman" w:hAnsi="Times New Roman" w:cs="Times New Roman"/>
          <w:sz w:val="24"/>
          <w:szCs w:val="24"/>
        </w:rPr>
        <w:t xml:space="preserve"> </w:t>
      </w:r>
      <w:r w:rsidR="00301749" w:rsidRPr="00301749">
        <w:rPr>
          <w:rFonts w:ascii="Times New Roman" w:hAnsi="Times New Roman" w:cs="Times New Roman"/>
          <w:sz w:val="24"/>
          <w:szCs w:val="24"/>
        </w:rPr>
        <w:t xml:space="preserve">The study background is a tertiary health care facility in a semi urban area. Data of different methods of contraception provided and implemented was obtained from </w:t>
      </w:r>
      <w:proofErr w:type="spellStart"/>
      <w:r w:rsidR="00301749" w:rsidRPr="00301749">
        <w:rPr>
          <w:rFonts w:ascii="Times New Roman" w:hAnsi="Times New Roman" w:cs="Times New Roman"/>
          <w:sz w:val="24"/>
          <w:szCs w:val="24"/>
        </w:rPr>
        <w:t>computerised</w:t>
      </w:r>
      <w:proofErr w:type="spellEnd"/>
      <w:r w:rsidR="00301749" w:rsidRPr="00301749">
        <w:rPr>
          <w:rFonts w:ascii="Times New Roman" w:hAnsi="Times New Roman" w:cs="Times New Roman"/>
          <w:sz w:val="24"/>
          <w:szCs w:val="24"/>
        </w:rPr>
        <w:t xml:space="preserve"> data entry register of the institution. Different methods of Contraception methods provided in the institution between January 2014 to December 2019 </w:t>
      </w:r>
      <w:proofErr w:type="gramStart"/>
      <w:r w:rsidR="00301749" w:rsidRPr="00301749">
        <w:rPr>
          <w:rFonts w:ascii="Times New Roman" w:hAnsi="Times New Roman" w:cs="Times New Roman"/>
          <w:sz w:val="24"/>
          <w:szCs w:val="24"/>
        </w:rPr>
        <w:t>was</w:t>
      </w:r>
      <w:proofErr w:type="gramEnd"/>
      <w:r w:rsidR="00301749" w:rsidRPr="00301749">
        <w:rPr>
          <w:rFonts w:ascii="Times New Roman" w:hAnsi="Times New Roman" w:cs="Times New Roman"/>
          <w:sz w:val="24"/>
          <w:szCs w:val="24"/>
        </w:rPr>
        <w:t xml:space="preserve"> taken into account.</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Pr="000007B6">
        <w:rPr>
          <w:rFonts w:ascii="Times New Roman" w:hAnsi="Times New Roman" w:cs="Times New Roman"/>
          <w:sz w:val="24"/>
          <w:szCs w:val="24"/>
        </w:rPr>
        <w:t xml:space="preserve"> </w:t>
      </w:r>
      <w:r w:rsidR="00301749" w:rsidRPr="00301749">
        <w:rPr>
          <w:rFonts w:ascii="Times New Roman" w:hAnsi="Times New Roman" w:cs="Times New Roman"/>
          <w:sz w:val="24"/>
          <w:szCs w:val="24"/>
        </w:rPr>
        <w:t>Interval sterilization started declining from 2016 (85) and was maximum declined in2018 (6), whereas post-partum (post LUCS or vaginal delivery)   sterilization showed an increasing trend with maximum in 2019(621). More women opted for Post-Partum IUCD with a declining trend in interval IUCD with lowest in 2019(21). Demand and need of Oral contraceptive Pills also showed a gradual declining trend over years as other newer methods became available.</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Pr="000007B6">
        <w:rPr>
          <w:rFonts w:ascii="Times New Roman" w:hAnsi="Times New Roman" w:cs="Times New Roman"/>
          <w:sz w:val="24"/>
          <w:szCs w:val="24"/>
        </w:rPr>
        <w:t xml:space="preserve"> </w:t>
      </w:r>
      <w:r w:rsidR="00905E80" w:rsidRPr="00905E80">
        <w:rPr>
          <w:rFonts w:ascii="Times New Roman" w:hAnsi="Times New Roman" w:cs="Times New Roman"/>
          <w:sz w:val="24"/>
          <w:szCs w:val="24"/>
        </w:rPr>
        <w:t xml:space="preserve">Change in trends in </w:t>
      </w:r>
      <w:proofErr w:type="gramStart"/>
      <w:r w:rsidR="00905E80" w:rsidRPr="00905E80">
        <w:rPr>
          <w:rFonts w:ascii="Times New Roman" w:hAnsi="Times New Roman" w:cs="Times New Roman"/>
          <w:sz w:val="24"/>
          <w:szCs w:val="24"/>
        </w:rPr>
        <w:t>adopting</w:t>
      </w:r>
      <w:proofErr w:type="gramEnd"/>
      <w:r w:rsidR="00905E80" w:rsidRPr="00905E80">
        <w:rPr>
          <w:rFonts w:ascii="Times New Roman" w:hAnsi="Times New Roman" w:cs="Times New Roman"/>
          <w:sz w:val="24"/>
          <w:szCs w:val="24"/>
        </w:rPr>
        <w:t xml:space="preserve"> to a newer available methods of contraception is noted in the study.</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905E80" w:rsidRPr="00905E80">
        <w:rPr>
          <w:rFonts w:ascii="Times New Roman" w:hAnsi="Times New Roman" w:cs="Times New Roman"/>
          <w:sz w:val="24"/>
          <w:szCs w:val="24"/>
        </w:rPr>
        <w:t>choices, contraception, trends</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83D5D"/>
    <w:rsid w:val="00301749"/>
    <w:rsid w:val="003F6BFE"/>
    <w:rsid w:val="0041421C"/>
    <w:rsid w:val="00427BCC"/>
    <w:rsid w:val="004731E7"/>
    <w:rsid w:val="00473FEB"/>
    <w:rsid w:val="004B17CC"/>
    <w:rsid w:val="004E764D"/>
    <w:rsid w:val="005E664B"/>
    <w:rsid w:val="00792BF0"/>
    <w:rsid w:val="0089356D"/>
    <w:rsid w:val="008B147C"/>
    <w:rsid w:val="00905E80"/>
    <w:rsid w:val="00922CCD"/>
    <w:rsid w:val="00937471"/>
    <w:rsid w:val="00AB5962"/>
    <w:rsid w:val="00AE43B7"/>
    <w:rsid w:val="00B52E87"/>
    <w:rsid w:val="00C3044A"/>
    <w:rsid w:val="00C30795"/>
    <w:rsid w:val="00DA66D0"/>
    <w:rsid w:val="00DE4132"/>
    <w:rsid w:val="00E73A1C"/>
    <w:rsid w:val="00EC138D"/>
    <w:rsid w:val="00EC6459"/>
    <w:rsid w:val="00ED381F"/>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dcterms:created xsi:type="dcterms:W3CDTF">2019-12-13T07:59:00Z</dcterms:created>
  <dcterms:modified xsi:type="dcterms:W3CDTF">2020-12-30T09:05:00Z</dcterms:modified>
</cp:coreProperties>
</file>