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BCC" w:rsidRPr="00427BCC" w:rsidRDefault="006F349E" w:rsidP="00427BCC">
      <w:pPr>
        <w:spacing w:line="360" w:lineRule="auto"/>
        <w:rPr>
          <w:b/>
          <w:color w:val="000000"/>
          <w:lang w:val="en-US"/>
        </w:rPr>
      </w:pPr>
      <w:r w:rsidRPr="00DE310B">
        <w:rPr>
          <w:b/>
          <w:color w:val="000000"/>
        </w:rPr>
        <w:t xml:space="preserve">J West Bengal </w:t>
      </w:r>
      <w:proofErr w:type="spellStart"/>
      <w:r w:rsidRPr="00DE310B">
        <w:rPr>
          <w:b/>
          <w:color w:val="000000"/>
        </w:rPr>
        <w:t>Univ</w:t>
      </w:r>
      <w:proofErr w:type="spellEnd"/>
      <w:r w:rsidRPr="00DE310B">
        <w:rPr>
          <w:b/>
          <w:color w:val="000000"/>
        </w:rPr>
        <w:t xml:space="preserve"> Health Sci</w:t>
      </w:r>
      <w:r w:rsidR="00DE4132">
        <w:rPr>
          <w:b/>
          <w:color w:val="000000"/>
        </w:rPr>
        <w:t>. 2020; 1(1):</w:t>
      </w:r>
      <w:r>
        <w:rPr>
          <w:b/>
          <w:color w:val="000000"/>
          <w:lang w:val="en-US"/>
        </w:rPr>
        <w:t>5</w:t>
      </w:r>
      <w:r w:rsidR="00CD6EFA">
        <w:rPr>
          <w:b/>
          <w:color w:val="000000"/>
          <w:lang w:val="en-US"/>
        </w:rPr>
        <w:t>7</w:t>
      </w:r>
      <w:r w:rsidR="00427BCC" w:rsidRPr="00427BCC">
        <w:rPr>
          <w:b/>
          <w:color w:val="000000"/>
          <w:lang w:val="en-US"/>
        </w:rPr>
        <w:t>-</w:t>
      </w:r>
      <w:r w:rsidR="00CD6EFA">
        <w:rPr>
          <w:b/>
          <w:color w:val="000000"/>
          <w:lang w:val="en-US"/>
        </w:rPr>
        <w:t>5</w:t>
      </w:r>
      <w:r>
        <w:rPr>
          <w:b/>
          <w:color w:val="000000"/>
          <w:lang w:val="en-US"/>
        </w:rPr>
        <w:t>3</w:t>
      </w:r>
    </w:p>
    <w:p w:rsidR="00734B09" w:rsidRPr="00734B09" w:rsidRDefault="008003D5" w:rsidP="00734B09">
      <w:pPr>
        <w:spacing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EFFECTS </w:t>
      </w:r>
      <w:r w:rsidR="003C0ABD" w:rsidRPr="003C0ABD">
        <w:rPr>
          <w:rFonts w:ascii="Times New Roman" w:hAnsi="Times New Roman" w:cs="Times New Roman"/>
          <w:b/>
          <w:bCs/>
          <w:sz w:val="24"/>
          <w:szCs w:val="24"/>
          <w:lang w:val="en-US"/>
        </w:rPr>
        <w:t>OF</w:t>
      </w:r>
      <w:r w:rsidR="00D0199E">
        <w:rPr>
          <w:rFonts w:ascii="Times New Roman" w:hAnsi="Times New Roman" w:cs="Times New Roman"/>
          <w:b/>
          <w:bCs/>
          <w:sz w:val="24"/>
          <w:szCs w:val="24"/>
          <w:lang w:val="en-US"/>
        </w:rPr>
        <w:t xml:space="preserve"> ORTHODONTIC </w:t>
      </w:r>
      <w:r w:rsidR="003C0ABD" w:rsidRPr="003C0ABD">
        <w:rPr>
          <w:rFonts w:ascii="Times New Roman" w:hAnsi="Times New Roman" w:cs="Times New Roman"/>
          <w:b/>
          <w:bCs/>
          <w:sz w:val="24"/>
          <w:szCs w:val="24"/>
          <w:lang w:val="en-US"/>
        </w:rPr>
        <w:t>FORCE ON OSTEOBLASTS AND ALKALINE PHOSPHATASE</w:t>
      </w:r>
    </w:p>
    <w:p w:rsidR="00CA7FC4" w:rsidRDefault="003C0ABD" w:rsidP="00CA7FC4">
      <w:pPr>
        <w:pStyle w:val="AName"/>
        <w:jc w:val="left"/>
      </w:pPr>
      <w:proofErr w:type="spellStart"/>
      <w:r>
        <w:rPr>
          <w:rFonts w:ascii="Times New Roman" w:eastAsia="Times New Roman" w:hAnsi="Times New Roman" w:cs="Times New Roman"/>
          <w:lang w:bidi="ar-SA"/>
        </w:rPr>
        <w:t>S</w:t>
      </w:r>
      <w:r w:rsidRPr="003C0ABD">
        <w:rPr>
          <w:rFonts w:ascii="Times New Roman" w:eastAsia="Times New Roman" w:hAnsi="Times New Roman" w:cs="Times New Roman"/>
          <w:lang w:bidi="ar-SA"/>
        </w:rPr>
        <w:t>ankha</w:t>
      </w:r>
      <w:proofErr w:type="spellEnd"/>
      <w:r w:rsidR="00797948">
        <w:rPr>
          <w:rFonts w:ascii="Times New Roman" w:eastAsia="Times New Roman" w:hAnsi="Times New Roman" w:cs="Times New Roman"/>
          <w:lang w:bidi="ar-SA"/>
        </w:rPr>
        <w:t xml:space="preserve"> </w:t>
      </w:r>
      <w:proofErr w:type="spellStart"/>
      <w:r>
        <w:rPr>
          <w:rFonts w:ascii="Times New Roman" w:eastAsia="Times New Roman" w:hAnsi="Times New Roman" w:cs="Times New Roman"/>
          <w:lang w:bidi="ar-SA"/>
        </w:rPr>
        <w:t>Biswas</w:t>
      </w:r>
      <w:proofErr w:type="spellEnd"/>
      <w:r w:rsidR="00603804" w:rsidRPr="00671E5D">
        <w:rPr>
          <w:b w:val="0"/>
          <w:noProof/>
          <w:vertAlign w:val="superscript"/>
          <w:lang w:val="en-IN" w:eastAsia="en-IN" w:bidi="ar-SA"/>
        </w:rPr>
        <w:drawing>
          <wp:inline distT="0" distB="0" distL="0" distR="0">
            <wp:extent cx="170815" cy="112664"/>
            <wp:effectExtent l="19050" t="0" r="635" b="0"/>
            <wp:docPr id="2" name="Picture 3" descr="C:\Users\admin\Desktop\20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20061.png"/>
                    <pic:cNvPicPr>
                      <a:picLocks noChangeAspect="1" noChangeArrowheads="1"/>
                    </pic:cNvPicPr>
                  </pic:nvPicPr>
                  <pic:blipFill>
                    <a:blip r:embed="rId5" cstate="print"/>
                    <a:srcRect/>
                    <a:stretch>
                      <a:fillRect/>
                    </a:stretch>
                  </pic:blipFill>
                  <pic:spPr bwMode="auto">
                    <a:xfrm>
                      <a:off x="0" y="0"/>
                      <a:ext cx="174498" cy="115093"/>
                    </a:xfrm>
                    <a:prstGeom prst="rect">
                      <a:avLst/>
                    </a:prstGeom>
                    <a:noFill/>
                    <a:ln w="9525">
                      <a:noFill/>
                      <a:miter lim="800000"/>
                      <a:headEnd/>
                      <a:tailEnd/>
                    </a:ln>
                  </pic:spPr>
                </pic:pic>
              </a:graphicData>
            </a:graphic>
          </wp:inline>
        </w:drawing>
      </w:r>
    </w:p>
    <w:p w:rsidR="001F69BF" w:rsidRDefault="001F69BF" w:rsidP="00DE4132">
      <w:pPr>
        <w:spacing w:before="240" w:after="0"/>
        <w:rPr>
          <w:b/>
          <w:bCs/>
          <w:sz w:val="24"/>
          <w:szCs w:val="24"/>
        </w:rPr>
      </w:pPr>
    </w:p>
    <w:p w:rsidR="00DE4132" w:rsidRPr="00DE4132" w:rsidRDefault="00DE4132" w:rsidP="00DE4132">
      <w:pPr>
        <w:spacing w:before="240" w:after="0"/>
        <w:rPr>
          <w:b/>
          <w:bCs/>
          <w:sz w:val="24"/>
          <w:szCs w:val="24"/>
        </w:rPr>
      </w:pPr>
      <w:r w:rsidRPr="00DE4132">
        <w:rPr>
          <w:b/>
          <w:bCs/>
          <w:sz w:val="24"/>
          <w:szCs w:val="24"/>
        </w:rPr>
        <w:t>Author Information</w:t>
      </w:r>
    </w:p>
    <w:p w:rsidR="0049073E" w:rsidRDefault="0049073E" w:rsidP="0049073E">
      <w:pPr>
        <w:autoSpaceDE w:val="0"/>
        <w:autoSpaceDN w:val="0"/>
        <w:adjustRightInd w:val="0"/>
        <w:textAlignment w:val="center"/>
        <w:rPr>
          <w:rFonts w:ascii="Century Schoolbook" w:eastAsiaTheme="minorHAnsi" w:hAnsi="Century Schoolbook" w:cs="Century Schoolbook"/>
          <w:color w:val="000000"/>
          <w:sz w:val="18"/>
          <w:szCs w:val="18"/>
          <w:lang w:val="en-US" w:eastAsia="en-US" w:bidi="bn-IN"/>
        </w:rPr>
      </w:pPr>
      <w:r w:rsidRPr="0049073E">
        <w:rPr>
          <w:rFonts w:ascii="Century Schoolbook" w:eastAsiaTheme="minorHAnsi" w:hAnsi="Century Schoolbook" w:cs="Century Schoolbook"/>
          <w:color w:val="000000"/>
          <w:sz w:val="18"/>
          <w:szCs w:val="18"/>
          <w:lang w:val="en-US" w:eastAsia="en-US" w:bidi="bn-IN"/>
        </w:rPr>
        <w:t>Dept. of Orthodontics &amp;</w:t>
      </w:r>
      <w:r w:rsidR="00797948">
        <w:rPr>
          <w:rFonts w:ascii="Century Schoolbook" w:eastAsiaTheme="minorHAnsi" w:hAnsi="Century Schoolbook" w:cs="Century Schoolbook"/>
          <w:color w:val="000000"/>
          <w:sz w:val="18"/>
          <w:szCs w:val="18"/>
          <w:lang w:val="en-US" w:eastAsia="en-US" w:bidi="bn-IN"/>
        </w:rPr>
        <w:t xml:space="preserve"> </w:t>
      </w:r>
      <w:proofErr w:type="spellStart"/>
      <w:r w:rsidRPr="0049073E">
        <w:rPr>
          <w:rFonts w:ascii="Century Schoolbook" w:eastAsiaTheme="minorHAnsi" w:hAnsi="Century Schoolbook" w:cs="Century Schoolbook"/>
          <w:color w:val="000000"/>
          <w:sz w:val="18"/>
          <w:szCs w:val="18"/>
          <w:lang w:val="en-US" w:eastAsia="en-US" w:bidi="bn-IN"/>
        </w:rPr>
        <w:t>Dentofacial</w:t>
      </w:r>
      <w:proofErr w:type="spellEnd"/>
      <w:r w:rsidR="00797948">
        <w:rPr>
          <w:rFonts w:ascii="Century Schoolbook" w:eastAsiaTheme="minorHAnsi" w:hAnsi="Century Schoolbook" w:cs="Century Schoolbook"/>
          <w:color w:val="000000"/>
          <w:sz w:val="18"/>
          <w:szCs w:val="18"/>
          <w:lang w:val="en-US" w:eastAsia="en-US" w:bidi="bn-IN"/>
        </w:rPr>
        <w:t xml:space="preserve"> </w:t>
      </w:r>
      <w:proofErr w:type="spellStart"/>
      <w:r w:rsidRPr="0049073E">
        <w:rPr>
          <w:rFonts w:ascii="Century Schoolbook" w:eastAsiaTheme="minorHAnsi" w:hAnsi="Century Schoolbook" w:cs="Century Schoolbook"/>
          <w:color w:val="000000"/>
          <w:sz w:val="18"/>
          <w:szCs w:val="18"/>
          <w:lang w:val="en-US" w:eastAsia="en-US" w:bidi="bn-IN"/>
        </w:rPr>
        <w:t>Orthopaedics</w:t>
      </w:r>
      <w:proofErr w:type="spellEnd"/>
      <w:r w:rsidR="000D225E">
        <w:rPr>
          <w:rFonts w:ascii="Century Schoolbook" w:eastAsiaTheme="minorHAnsi" w:hAnsi="Century Schoolbook" w:cs="Century Schoolbook"/>
          <w:color w:val="000000"/>
          <w:sz w:val="18"/>
          <w:szCs w:val="18"/>
          <w:lang w:val="en-US" w:eastAsia="en-US" w:bidi="bn-IN"/>
        </w:rPr>
        <w:t>,</w:t>
      </w:r>
      <w:r w:rsidR="00797948">
        <w:rPr>
          <w:rFonts w:ascii="Century Schoolbook" w:eastAsiaTheme="minorHAnsi" w:hAnsi="Century Schoolbook" w:cs="Century Schoolbook"/>
          <w:color w:val="000000"/>
          <w:sz w:val="18"/>
          <w:szCs w:val="18"/>
          <w:lang w:val="en-US" w:eastAsia="en-US" w:bidi="bn-IN"/>
        </w:rPr>
        <w:t xml:space="preserve"> </w:t>
      </w:r>
      <w:proofErr w:type="spellStart"/>
      <w:r w:rsidRPr="0049073E">
        <w:rPr>
          <w:rFonts w:ascii="Century Schoolbook" w:eastAsiaTheme="minorHAnsi" w:hAnsi="Century Schoolbook" w:cs="Century Schoolbook"/>
          <w:color w:val="000000"/>
          <w:sz w:val="18"/>
          <w:szCs w:val="18"/>
          <w:lang w:val="en-US" w:eastAsia="en-US" w:bidi="bn-IN"/>
        </w:rPr>
        <w:t>Haldia</w:t>
      </w:r>
      <w:proofErr w:type="spellEnd"/>
      <w:r w:rsidRPr="0049073E">
        <w:rPr>
          <w:rFonts w:ascii="Century Schoolbook" w:eastAsiaTheme="minorHAnsi" w:hAnsi="Century Schoolbook" w:cs="Century Schoolbook"/>
          <w:color w:val="000000"/>
          <w:sz w:val="18"/>
          <w:szCs w:val="18"/>
          <w:lang w:val="en-US" w:eastAsia="en-US" w:bidi="bn-IN"/>
        </w:rPr>
        <w:t xml:space="preserve"> Institute of Dental Sciences &amp; Research</w:t>
      </w:r>
      <w:bookmarkStart w:id="0" w:name="_GoBack"/>
      <w:bookmarkEnd w:id="0"/>
      <w:r w:rsidR="00434F5A">
        <w:rPr>
          <w:rFonts w:ascii="Century Schoolbook" w:eastAsiaTheme="minorHAnsi" w:hAnsi="Century Schoolbook" w:cs="Century Schoolbook"/>
          <w:color w:val="000000"/>
          <w:sz w:val="18"/>
          <w:szCs w:val="18"/>
          <w:lang w:val="en-US" w:eastAsia="en-US" w:bidi="bn-IN"/>
        </w:rPr>
        <w:t>,</w:t>
      </w:r>
      <w:r w:rsidR="00797948">
        <w:rPr>
          <w:rFonts w:ascii="Century Schoolbook" w:eastAsiaTheme="minorHAnsi" w:hAnsi="Century Schoolbook" w:cs="Century Schoolbook"/>
          <w:color w:val="000000"/>
          <w:sz w:val="18"/>
          <w:szCs w:val="18"/>
          <w:lang w:val="en-US" w:eastAsia="en-US" w:bidi="bn-IN"/>
        </w:rPr>
        <w:t xml:space="preserve"> </w:t>
      </w:r>
      <w:proofErr w:type="spellStart"/>
      <w:r w:rsidRPr="0049073E">
        <w:rPr>
          <w:rFonts w:ascii="Century Schoolbook" w:eastAsiaTheme="minorHAnsi" w:hAnsi="Century Schoolbook" w:cs="Century Schoolbook"/>
          <w:color w:val="000000"/>
          <w:sz w:val="18"/>
          <w:szCs w:val="18"/>
          <w:lang w:val="en-US" w:eastAsia="en-US" w:bidi="bn-IN"/>
        </w:rPr>
        <w:t>Haldia</w:t>
      </w:r>
      <w:proofErr w:type="spellEnd"/>
      <w:r w:rsidRPr="0049073E">
        <w:rPr>
          <w:rFonts w:ascii="Century Schoolbook" w:eastAsiaTheme="minorHAnsi" w:hAnsi="Century Schoolbook" w:cs="Century Schoolbook"/>
          <w:color w:val="000000"/>
          <w:sz w:val="18"/>
          <w:szCs w:val="18"/>
          <w:lang w:val="en-US" w:eastAsia="en-US" w:bidi="bn-IN"/>
        </w:rPr>
        <w:t>, West Bengal</w:t>
      </w:r>
    </w:p>
    <w:p w:rsidR="00CA3AA5" w:rsidRPr="00CA3AA5" w:rsidRDefault="00D2659B" w:rsidP="0049073E">
      <w:pPr>
        <w:autoSpaceDE w:val="0"/>
        <w:autoSpaceDN w:val="0"/>
        <w:adjustRightInd w:val="0"/>
        <w:textAlignment w:val="center"/>
        <w:rPr>
          <w:rFonts w:ascii="Century Schoolbook" w:eastAsiaTheme="minorHAnsi" w:hAnsi="Century Schoolbook" w:cs="Century Schoolbook"/>
          <w:color w:val="000000"/>
          <w:sz w:val="18"/>
          <w:szCs w:val="18"/>
          <w:lang w:val="en-US" w:eastAsia="en-US" w:bidi="bn-IN"/>
        </w:rPr>
      </w:pPr>
      <w:r>
        <w:pict>
          <v:shape id="_x0000_i1025" type="#_x0000_t75" alt="Description: Description: Description: Description: Description: C:\Users\admin\Desktop\20061.png" style="width:13.4pt;height:9.2pt;visibility:visible;mso-wrap-style:square">
            <v:imagedata r:id="rId6" o:title="20061"/>
          </v:shape>
        </w:pict>
      </w:r>
      <w:proofErr w:type="gramStart"/>
      <w:r w:rsidR="00CA3AA5" w:rsidRPr="00CA3AA5">
        <w:rPr>
          <w:rFonts w:ascii="Century Schoolbook" w:eastAsiaTheme="minorHAnsi" w:hAnsi="Century Schoolbook" w:cs="Century Schoolbook"/>
          <w:color w:val="000000"/>
          <w:sz w:val="18"/>
          <w:szCs w:val="18"/>
          <w:lang w:val="en-US" w:eastAsia="en-US" w:bidi="bn-IN"/>
        </w:rPr>
        <w:t>email</w:t>
      </w:r>
      <w:proofErr w:type="gramEnd"/>
      <w:r w:rsidR="00CA3AA5" w:rsidRPr="00CA3AA5">
        <w:rPr>
          <w:rFonts w:ascii="Century Schoolbook" w:eastAsiaTheme="minorHAnsi" w:hAnsi="Century Schoolbook" w:cs="Century Schoolbook"/>
          <w:color w:val="000000"/>
          <w:sz w:val="18"/>
          <w:szCs w:val="18"/>
          <w:lang w:val="en-US" w:eastAsia="en-US" w:bidi="bn-IN"/>
        </w:rPr>
        <w:t xml:space="preserve">: </w:t>
      </w:r>
      <w:r w:rsidR="0000735F" w:rsidRPr="0000735F">
        <w:rPr>
          <w:rFonts w:ascii="Century Schoolbook" w:eastAsiaTheme="minorHAnsi" w:hAnsi="Century Schoolbook" w:cs="Century Schoolbook"/>
          <w:color w:val="000000"/>
          <w:sz w:val="18"/>
          <w:szCs w:val="18"/>
          <w:lang w:val="en-US" w:eastAsia="en-US" w:bidi="bn-IN"/>
        </w:rPr>
        <w:t>biswas.sankha2012@gmail.com</w:t>
      </w:r>
    </w:p>
    <w:p w:rsidR="00017481" w:rsidRDefault="00017481" w:rsidP="00DE4132">
      <w:pPr>
        <w:pStyle w:val="Normal1"/>
        <w:spacing w:before="60"/>
        <w:jc w:val="center"/>
        <w:rPr>
          <w:b/>
          <w:color w:val="000000"/>
        </w:rPr>
      </w:pPr>
    </w:p>
    <w:p w:rsidR="00DE4132" w:rsidRPr="00635829" w:rsidRDefault="00DE4132" w:rsidP="00B94865">
      <w:pPr>
        <w:pStyle w:val="Normal1"/>
        <w:spacing w:before="60" w:after="160"/>
        <w:jc w:val="center"/>
        <w:rPr>
          <w:b/>
          <w:color w:val="000000"/>
        </w:rPr>
      </w:pPr>
      <w:r>
        <w:rPr>
          <w:b/>
          <w:color w:val="000000"/>
        </w:rPr>
        <w:t>ABSTRACT</w:t>
      </w:r>
    </w:p>
    <w:p w:rsidR="00664098" w:rsidRDefault="0049073E" w:rsidP="0001189C">
      <w:pPr>
        <w:pStyle w:val="Tx"/>
        <w:rPr>
          <w:rStyle w:val="Bold"/>
          <w:rFonts w:ascii="Times New Roman" w:hAnsi="Times New Roman" w:cs="Times New Roman"/>
          <w:sz w:val="24"/>
          <w:szCs w:val="24"/>
        </w:rPr>
      </w:pPr>
      <w:r w:rsidRPr="0049073E">
        <w:rPr>
          <w:rFonts w:ascii="Times New Roman" w:hAnsi="Times New Roman" w:cs="Times New Roman"/>
          <w:color w:val="000000" w:themeColor="text1"/>
          <w:sz w:val="24"/>
          <w:szCs w:val="24"/>
        </w:rPr>
        <w:t xml:space="preserve">Acid and alkaline phosphatase changes have been demonstrated </w:t>
      </w:r>
      <w:proofErr w:type="spellStart"/>
      <w:r w:rsidRPr="0049073E">
        <w:rPr>
          <w:rFonts w:ascii="Times New Roman" w:hAnsi="Times New Roman" w:cs="Times New Roman"/>
          <w:color w:val="000000" w:themeColor="text1"/>
          <w:sz w:val="24"/>
          <w:szCs w:val="24"/>
        </w:rPr>
        <w:t>histo</w:t>
      </w:r>
      <w:proofErr w:type="spellEnd"/>
      <w:r w:rsidRPr="0049073E">
        <w:rPr>
          <w:rFonts w:ascii="Times New Roman" w:hAnsi="Times New Roman" w:cs="Times New Roman"/>
          <w:color w:val="000000" w:themeColor="text1"/>
          <w:sz w:val="24"/>
          <w:szCs w:val="24"/>
        </w:rPr>
        <w:t>-chemically and biochemically during the early stages of an orthodontic tooth movement cycle. However, quantitative data on neither alveolar bone nor serum phosphatase changes over an entire tooth movement cycle have been reported. This study examined acid, tartrate-resistant acid (TRAP), and alkaline phosphatase changes in serum and alveolar bone during an orthodontic tooth movement cycle in 288 adult male Sprague-</w:t>
      </w:r>
      <w:proofErr w:type="spellStart"/>
      <w:r w:rsidRPr="0049073E">
        <w:rPr>
          <w:rFonts w:ascii="Times New Roman" w:hAnsi="Times New Roman" w:cs="Times New Roman"/>
          <w:color w:val="000000" w:themeColor="text1"/>
          <w:sz w:val="24"/>
          <w:szCs w:val="24"/>
        </w:rPr>
        <w:t>Dawley</w:t>
      </w:r>
      <w:proofErr w:type="spellEnd"/>
      <w:r w:rsidRPr="0049073E">
        <w:rPr>
          <w:rFonts w:ascii="Times New Roman" w:hAnsi="Times New Roman" w:cs="Times New Roman"/>
          <w:color w:val="000000" w:themeColor="text1"/>
          <w:sz w:val="24"/>
          <w:szCs w:val="24"/>
        </w:rPr>
        <w:t xml:space="preserve"> strain rats. The effect of differing initial force magnitudes on phosphatase changes was also examined. Phosphatase measures were obtained by colorimetric assays. Analysis of variance (ANOVA) procedures were performed to examine for differences within groups across time and among groups at each time Point. Data from treated animals were combined, adjusted for control values, and examined across time to permit comparisons with previously described </w:t>
      </w:r>
      <w:proofErr w:type="spellStart"/>
      <w:r w:rsidRPr="0049073E">
        <w:rPr>
          <w:rFonts w:ascii="Times New Roman" w:hAnsi="Times New Roman" w:cs="Times New Roman"/>
          <w:color w:val="000000" w:themeColor="text1"/>
          <w:sz w:val="24"/>
          <w:szCs w:val="24"/>
        </w:rPr>
        <w:t>histomorphometricchanges</w:t>
      </w:r>
      <w:proofErr w:type="spellEnd"/>
      <w:r w:rsidRPr="0049073E">
        <w:rPr>
          <w:rFonts w:ascii="Times New Roman" w:hAnsi="Times New Roman" w:cs="Times New Roman"/>
          <w:color w:val="000000" w:themeColor="text1"/>
          <w:sz w:val="24"/>
          <w:szCs w:val="24"/>
        </w:rPr>
        <w:t>.</w:t>
      </w:r>
      <w:r w:rsidR="00012108">
        <w:rPr>
          <w:rFonts w:ascii="Times New Roman" w:hAnsi="Times New Roman" w:cs="Times New Roman"/>
          <w:color w:val="000000" w:themeColor="text1"/>
          <w:sz w:val="24"/>
          <w:szCs w:val="24"/>
        </w:rPr>
        <w:t xml:space="preserve"> </w:t>
      </w:r>
      <w:r w:rsidRPr="0049073E">
        <w:rPr>
          <w:rFonts w:ascii="Times New Roman" w:hAnsi="Times New Roman" w:cs="Times New Roman"/>
          <w:color w:val="000000" w:themeColor="text1"/>
          <w:sz w:val="24"/>
          <w:szCs w:val="24"/>
        </w:rPr>
        <w:t xml:space="preserve">Both the serum and the bone phosphatase data clearly support previous </w:t>
      </w:r>
      <w:proofErr w:type="spellStart"/>
      <w:r w:rsidRPr="0049073E">
        <w:rPr>
          <w:rFonts w:ascii="Times New Roman" w:hAnsi="Times New Roman" w:cs="Times New Roman"/>
          <w:color w:val="000000" w:themeColor="text1"/>
          <w:sz w:val="24"/>
          <w:szCs w:val="24"/>
        </w:rPr>
        <w:t>histomorphometric</w:t>
      </w:r>
      <w:proofErr w:type="spellEnd"/>
      <w:r w:rsidRPr="0049073E">
        <w:rPr>
          <w:rFonts w:ascii="Times New Roman" w:hAnsi="Times New Roman" w:cs="Times New Roman"/>
          <w:color w:val="000000" w:themeColor="text1"/>
          <w:sz w:val="24"/>
          <w:szCs w:val="24"/>
        </w:rPr>
        <w:t xml:space="preserve"> observations that bone turnover, characterized by periods of activation, </w:t>
      </w:r>
      <w:proofErr w:type="spellStart"/>
      <w:r w:rsidRPr="0049073E">
        <w:rPr>
          <w:rFonts w:ascii="Times New Roman" w:hAnsi="Times New Roman" w:cs="Times New Roman"/>
          <w:color w:val="000000" w:themeColor="text1"/>
          <w:sz w:val="24"/>
          <w:szCs w:val="24"/>
        </w:rPr>
        <w:t>resorption</w:t>
      </w:r>
      <w:proofErr w:type="spellEnd"/>
      <w:r w:rsidRPr="0049073E">
        <w:rPr>
          <w:rFonts w:ascii="Times New Roman" w:hAnsi="Times New Roman" w:cs="Times New Roman"/>
          <w:color w:val="000000" w:themeColor="text1"/>
          <w:sz w:val="24"/>
          <w:szCs w:val="24"/>
        </w:rPr>
        <w:t>, and formation, occurs during orthodontic tooth movement; serum data suggested differing force magnitudes may alter the timing of these bone turnover events.</w:t>
      </w:r>
    </w:p>
    <w:p w:rsidR="0078441B" w:rsidRPr="0001189C" w:rsidRDefault="0001189C" w:rsidP="0001189C">
      <w:pPr>
        <w:pStyle w:val="Tx"/>
        <w:rPr>
          <w:rFonts w:ascii="Times New Roman" w:hAnsi="Times New Roman" w:cs="Times New Roman"/>
          <w:sz w:val="24"/>
          <w:szCs w:val="24"/>
        </w:rPr>
      </w:pPr>
      <w:r w:rsidRPr="0001189C">
        <w:rPr>
          <w:rStyle w:val="Bold"/>
          <w:rFonts w:ascii="Times New Roman" w:hAnsi="Times New Roman" w:cs="Times New Roman"/>
          <w:sz w:val="24"/>
          <w:szCs w:val="24"/>
        </w:rPr>
        <w:t>Keywords:</w:t>
      </w:r>
      <w:r w:rsidR="0049073E" w:rsidRPr="0049073E">
        <w:rPr>
          <w:rFonts w:ascii="Times New Roman" w:hAnsi="Times New Roman" w:cs="Times New Roman"/>
          <w:sz w:val="24"/>
          <w:szCs w:val="24"/>
        </w:rPr>
        <w:t xml:space="preserve">Orthodontic Force, Tooth Movements, </w:t>
      </w:r>
      <w:proofErr w:type="spellStart"/>
      <w:r w:rsidR="0049073E" w:rsidRPr="0049073E">
        <w:rPr>
          <w:rFonts w:ascii="Times New Roman" w:hAnsi="Times New Roman" w:cs="Times New Roman"/>
          <w:sz w:val="24"/>
          <w:szCs w:val="24"/>
        </w:rPr>
        <w:t>Periodontium</w:t>
      </w:r>
      <w:proofErr w:type="spellEnd"/>
      <w:r w:rsidR="0049073E" w:rsidRPr="0049073E">
        <w:rPr>
          <w:rFonts w:ascii="Times New Roman" w:hAnsi="Times New Roman" w:cs="Times New Roman"/>
          <w:sz w:val="24"/>
          <w:szCs w:val="24"/>
        </w:rPr>
        <w:t xml:space="preserve">, Alkaline </w:t>
      </w:r>
      <w:proofErr w:type="spellStart"/>
      <w:r w:rsidR="0049073E" w:rsidRPr="0049073E">
        <w:rPr>
          <w:rFonts w:ascii="Times New Roman" w:hAnsi="Times New Roman" w:cs="Times New Roman"/>
          <w:sz w:val="24"/>
          <w:szCs w:val="24"/>
        </w:rPr>
        <w:t>Phosphatase</w:t>
      </w:r>
      <w:proofErr w:type="spellEnd"/>
      <w:r w:rsidR="0049073E" w:rsidRPr="0049073E">
        <w:rPr>
          <w:rFonts w:ascii="Times New Roman" w:hAnsi="Times New Roman" w:cs="Times New Roman"/>
          <w:sz w:val="24"/>
          <w:szCs w:val="24"/>
        </w:rPr>
        <w:t xml:space="preserve">, </w:t>
      </w:r>
      <w:proofErr w:type="spellStart"/>
      <w:r w:rsidR="0049073E" w:rsidRPr="0049073E">
        <w:rPr>
          <w:rFonts w:ascii="Times New Roman" w:hAnsi="Times New Roman" w:cs="Times New Roman"/>
          <w:sz w:val="24"/>
          <w:szCs w:val="24"/>
        </w:rPr>
        <w:t>Osteoblasts</w:t>
      </w:r>
      <w:proofErr w:type="spellEnd"/>
      <w:r w:rsidR="0049073E" w:rsidRPr="0049073E">
        <w:rPr>
          <w:rFonts w:ascii="Times New Roman" w:hAnsi="Times New Roman" w:cs="Times New Roman"/>
          <w:sz w:val="24"/>
          <w:szCs w:val="24"/>
        </w:rPr>
        <w:t>.</w:t>
      </w:r>
    </w:p>
    <w:sectPr w:rsidR="0078441B" w:rsidRPr="0001189C" w:rsidSect="00D2659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Description: Description: Description: Description: Description: C:\Users\admin\Desktop\20061.png" style="width:13.4pt;height:9.2pt;visibility:visible;mso-wrap-style:square" o:bullet="t">
        <v:imagedata r:id="rId1" o:title="20061"/>
      </v:shape>
    </w:pict>
  </w:numPicBullet>
  <w:abstractNum w:abstractNumId="0">
    <w:nsid w:val="FFFFFF89"/>
    <w:multiLevelType w:val="singleLevel"/>
    <w:tmpl w:val="5F60404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E4132"/>
    <w:rsid w:val="000007B6"/>
    <w:rsid w:val="0000735F"/>
    <w:rsid w:val="0001189C"/>
    <w:rsid w:val="00012108"/>
    <w:rsid w:val="00017481"/>
    <w:rsid w:val="000D225E"/>
    <w:rsid w:val="00120C94"/>
    <w:rsid w:val="00123BEC"/>
    <w:rsid w:val="00186632"/>
    <w:rsid w:val="00194423"/>
    <w:rsid w:val="001D0C9F"/>
    <w:rsid w:val="001D24CF"/>
    <w:rsid w:val="001F69BF"/>
    <w:rsid w:val="00215C70"/>
    <w:rsid w:val="003A0DCD"/>
    <w:rsid w:val="003C0ABD"/>
    <w:rsid w:val="0041421C"/>
    <w:rsid w:val="00427BCC"/>
    <w:rsid w:val="00434F5A"/>
    <w:rsid w:val="004731E7"/>
    <w:rsid w:val="00473FEB"/>
    <w:rsid w:val="0049073E"/>
    <w:rsid w:val="004B17CC"/>
    <w:rsid w:val="00603804"/>
    <w:rsid w:val="00664098"/>
    <w:rsid w:val="006F349E"/>
    <w:rsid w:val="00734B09"/>
    <w:rsid w:val="0078441B"/>
    <w:rsid w:val="00797948"/>
    <w:rsid w:val="008003D5"/>
    <w:rsid w:val="00937471"/>
    <w:rsid w:val="00AB5962"/>
    <w:rsid w:val="00AE43B7"/>
    <w:rsid w:val="00B52E87"/>
    <w:rsid w:val="00B94865"/>
    <w:rsid w:val="00C30795"/>
    <w:rsid w:val="00CA3AA5"/>
    <w:rsid w:val="00CA7FC4"/>
    <w:rsid w:val="00CD6EFA"/>
    <w:rsid w:val="00D0199E"/>
    <w:rsid w:val="00D2659B"/>
    <w:rsid w:val="00DA66D0"/>
    <w:rsid w:val="00DE4132"/>
    <w:rsid w:val="00ED29E3"/>
    <w:rsid w:val="00ED381F"/>
    <w:rsid w:val="00F563D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IN"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32"/>
    <w:rPr>
      <w:rFonts w:eastAsiaTheme="minorEastAsia"/>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E4132"/>
    <w:pPr>
      <w:spacing w:after="0" w:line="240" w:lineRule="auto"/>
    </w:pPr>
    <w:rPr>
      <w:rFonts w:ascii="Times New Roman" w:eastAsia="Times New Roman" w:hAnsi="Times New Roman" w:cs="Times New Roman"/>
      <w:sz w:val="24"/>
      <w:szCs w:val="24"/>
      <w:lang w:val="en-GB" w:bidi="ar-SA"/>
    </w:rPr>
  </w:style>
  <w:style w:type="paragraph" w:styleId="BalloonText">
    <w:name w:val="Balloon Text"/>
    <w:basedOn w:val="Normal"/>
    <w:link w:val="BalloonTextChar"/>
    <w:uiPriority w:val="99"/>
    <w:semiHidden/>
    <w:unhideWhenUsed/>
    <w:rsid w:val="00DE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132"/>
    <w:rPr>
      <w:rFonts w:ascii="Tahoma" w:eastAsiaTheme="minorEastAsia" w:hAnsi="Tahoma" w:cs="Tahoma"/>
      <w:sz w:val="16"/>
      <w:szCs w:val="16"/>
      <w:lang w:eastAsia="en-IN" w:bidi="ar-SA"/>
    </w:rPr>
  </w:style>
  <w:style w:type="table" w:styleId="TableGrid">
    <w:name w:val="Table Grid"/>
    <w:basedOn w:val="TableNormal"/>
    <w:uiPriority w:val="59"/>
    <w:rsid w:val="00DE4132"/>
    <w:pPr>
      <w:spacing w:after="0" w:line="240" w:lineRule="auto"/>
    </w:pPr>
    <w:rPr>
      <w:rFonts w:ascii="Times New Roman" w:eastAsia="Times New Roman" w:hAnsi="Times New Roman" w:cs="Times New Roman"/>
      <w:sz w:val="24"/>
      <w:szCs w:val="24"/>
      <w:lang w:val="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
    <w:name w:val="Tx"/>
    <w:basedOn w:val="Normal"/>
    <w:uiPriority w:val="99"/>
    <w:rsid w:val="00017481"/>
    <w:pPr>
      <w:suppressAutoHyphens/>
      <w:autoSpaceDE w:val="0"/>
      <w:autoSpaceDN w:val="0"/>
      <w:adjustRightInd w:val="0"/>
      <w:spacing w:after="120" w:line="250" w:lineRule="atLeast"/>
      <w:jc w:val="both"/>
      <w:textAlignment w:val="center"/>
    </w:pPr>
    <w:rPr>
      <w:rFonts w:ascii="Century Schoolbook" w:eastAsiaTheme="minorHAnsi" w:hAnsi="Century Schoolbook" w:cs="Century Schoolbook"/>
      <w:color w:val="000000"/>
      <w:lang w:val="en-US" w:eastAsia="en-US" w:bidi="bn-IN"/>
    </w:rPr>
  </w:style>
  <w:style w:type="character" w:customStyle="1" w:styleId="Bold">
    <w:name w:val="Bold"/>
    <w:uiPriority w:val="99"/>
    <w:rsid w:val="00017481"/>
    <w:rPr>
      <w:b/>
      <w:bCs/>
    </w:rPr>
  </w:style>
  <w:style w:type="character" w:customStyle="1" w:styleId="Sup">
    <w:name w:val="Sup"/>
    <w:uiPriority w:val="99"/>
    <w:rsid w:val="00017481"/>
    <w:rPr>
      <w:vertAlign w:val="superscript"/>
    </w:rPr>
  </w:style>
  <w:style w:type="character" w:customStyle="1" w:styleId="IT">
    <w:name w:val="IT"/>
    <w:uiPriority w:val="99"/>
    <w:rsid w:val="00017481"/>
    <w:rPr>
      <w:i/>
      <w:iCs/>
    </w:rPr>
  </w:style>
  <w:style w:type="paragraph" w:customStyle="1" w:styleId="AName">
    <w:name w:val="A_Name"/>
    <w:basedOn w:val="Normal"/>
    <w:uiPriority w:val="99"/>
    <w:rsid w:val="00CA7FC4"/>
    <w:pPr>
      <w:autoSpaceDE w:val="0"/>
      <w:autoSpaceDN w:val="0"/>
      <w:adjustRightInd w:val="0"/>
      <w:spacing w:before="60" w:line="340" w:lineRule="atLeast"/>
      <w:jc w:val="center"/>
      <w:textAlignment w:val="center"/>
    </w:pPr>
    <w:rPr>
      <w:rFonts w:ascii="Century Schoolbook" w:eastAsiaTheme="minorHAnsi" w:hAnsi="Century Schoolbook" w:cs="Century Schoolbook"/>
      <w:b/>
      <w:bCs/>
      <w:color w:val="000000"/>
      <w:sz w:val="24"/>
      <w:szCs w:val="24"/>
      <w:lang w:val="en-US" w:eastAsia="en-US" w:bidi="bn-IN"/>
    </w:rPr>
  </w:style>
  <w:style w:type="paragraph" w:styleId="ListBullet">
    <w:name w:val="List Bullet"/>
    <w:basedOn w:val="Normal"/>
    <w:uiPriority w:val="99"/>
    <w:unhideWhenUsed/>
    <w:rsid w:val="00CA7FC4"/>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IN"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32"/>
    <w:rPr>
      <w:rFonts w:eastAsiaTheme="minorEastAsia"/>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E4132"/>
    <w:pPr>
      <w:spacing w:after="0" w:line="240" w:lineRule="auto"/>
    </w:pPr>
    <w:rPr>
      <w:rFonts w:ascii="Times New Roman" w:eastAsia="Times New Roman" w:hAnsi="Times New Roman" w:cs="Times New Roman"/>
      <w:sz w:val="24"/>
      <w:szCs w:val="24"/>
      <w:lang w:val="en-GB" w:bidi="ar-SA"/>
    </w:rPr>
  </w:style>
  <w:style w:type="paragraph" w:styleId="BalloonText">
    <w:name w:val="Balloon Text"/>
    <w:basedOn w:val="Normal"/>
    <w:link w:val="BalloonTextChar"/>
    <w:uiPriority w:val="99"/>
    <w:semiHidden/>
    <w:unhideWhenUsed/>
    <w:rsid w:val="00DE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132"/>
    <w:rPr>
      <w:rFonts w:ascii="Tahoma" w:eastAsiaTheme="minorEastAsia" w:hAnsi="Tahoma" w:cs="Tahoma"/>
      <w:sz w:val="16"/>
      <w:szCs w:val="16"/>
      <w:lang w:eastAsia="en-IN" w:bidi="ar-SA"/>
    </w:rPr>
  </w:style>
  <w:style w:type="table" w:styleId="TableGrid">
    <w:name w:val="Table Grid"/>
    <w:basedOn w:val="TableNormal"/>
    <w:uiPriority w:val="59"/>
    <w:rsid w:val="00DE4132"/>
    <w:pPr>
      <w:spacing w:after="0" w:line="240" w:lineRule="auto"/>
    </w:pPr>
    <w:rPr>
      <w:rFonts w:ascii="Times New Roman" w:eastAsia="Times New Roman" w:hAnsi="Times New Roman" w:cs="Times New Roman"/>
      <w:sz w:val="24"/>
      <w:szCs w:val="24"/>
      <w:lang w:val="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
    <w:name w:val="Tx"/>
    <w:basedOn w:val="Normal"/>
    <w:uiPriority w:val="99"/>
    <w:rsid w:val="00017481"/>
    <w:pPr>
      <w:suppressAutoHyphens/>
      <w:autoSpaceDE w:val="0"/>
      <w:autoSpaceDN w:val="0"/>
      <w:adjustRightInd w:val="0"/>
      <w:spacing w:after="120" w:line="250" w:lineRule="atLeast"/>
      <w:jc w:val="both"/>
      <w:textAlignment w:val="center"/>
    </w:pPr>
    <w:rPr>
      <w:rFonts w:ascii="Century Schoolbook" w:eastAsiaTheme="minorHAnsi" w:hAnsi="Century Schoolbook" w:cs="Century Schoolbook"/>
      <w:color w:val="000000"/>
      <w:lang w:val="en-US" w:eastAsia="en-US" w:bidi="bn-IN"/>
    </w:rPr>
  </w:style>
  <w:style w:type="character" w:customStyle="1" w:styleId="Bold">
    <w:name w:val="Bold"/>
    <w:uiPriority w:val="99"/>
    <w:rsid w:val="00017481"/>
    <w:rPr>
      <w:b/>
      <w:bCs/>
    </w:rPr>
  </w:style>
  <w:style w:type="character" w:customStyle="1" w:styleId="Sup">
    <w:name w:val="Sup"/>
    <w:uiPriority w:val="99"/>
    <w:rsid w:val="00017481"/>
    <w:rPr>
      <w:vertAlign w:val="superscript"/>
    </w:rPr>
  </w:style>
  <w:style w:type="character" w:customStyle="1" w:styleId="IT">
    <w:name w:val="IT"/>
    <w:uiPriority w:val="99"/>
    <w:rsid w:val="00017481"/>
    <w:rPr>
      <w:i/>
      <w:iCs/>
    </w:rPr>
  </w:style>
  <w:style w:type="paragraph" w:customStyle="1" w:styleId="AName">
    <w:name w:val="A_Name"/>
    <w:basedOn w:val="Normal"/>
    <w:uiPriority w:val="99"/>
    <w:rsid w:val="00CA7FC4"/>
    <w:pPr>
      <w:autoSpaceDE w:val="0"/>
      <w:autoSpaceDN w:val="0"/>
      <w:adjustRightInd w:val="0"/>
      <w:spacing w:before="60" w:line="340" w:lineRule="atLeast"/>
      <w:jc w:val="center"/>
      <w:textAlignment w:val="center"/>
    </w:pPr>
    <w:rPr>
      <w:rFonts w:ascii="Century Schoolbook" w:eastAsiaTheme="minorHAnsi" w:hAnsi="Century Schoolbook" w:cs="Century Schoolbook"/>
      <w:b/>
      <w:bCs/>
      <w:color w:val="000000"/>
      <w:sz w:val="24"/>
      <w:szCs w:val="24"/>
      <w:lang w:val="en-US" w:eastAsia="en-US" w:bidi="bn-IN"/>
    </w:rPr>
  </w:style>
  <w:style w:type="paragraph" w:styleId="ListBullet">
    <w:name w:val="List Bullet"/>
    <w:basedOn w:val="Normal"/>
    <w:uiPriority w:val="99"/>
    <w:unhideWhenUsed/>
    <w:rsid w:val="00CA7FC4"/>
    <w:pPr>
      <w:numPr>
        <w:numId w:val="1"/>
      </w:numPr>
      <w:contextualSpacing/>
    </w:pPr>
  </w:style>
</w:styles>
</file>

<file path=word/webSettings.xml><?xml version="1.0" encoding="utf-8"?>
<w:webSettings xmlns:r="http://schemas.openxmlformats.org/officeDocument/2006/relationships" xmlns:w="http://schemas.openxmlformats.org/wordprocessingml/2006/main">
  <w:divs>
    <w:div w:id="61413093">
      <w:bodyDiv w:val="1"/>
      <w:marLeft w:val="0"/>
      <w:marRight w:val="0"/>
      <w:marTop w:val="0"/>
      <w:marBottom w:val="0"/>
      <w:divBdr>
        <w:top w:val="none" w:sz="0" w:space="0" w:color="auto"/>
        <w:left w:val="none" w:sz="0" w:space="0" w:color="auto"/>
        <w:bottom w:val="none" w:sz="0" w:space="0" w:color="auto"/>
        <w:right w:val="none" w:sz="0" w:space="0" w:color="auto"/>
      </w:divBdr>
    </w:div>
    <w:div w:id="199671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webSettings" Target="webSettings.xml"/><Relationship Id="rId9"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47</cp:revision>
  <dcterms:created xsi:type="dcterms:W3CDTF">2019-12-13T07:59:00Z</dcterms:created>
  <dcterms:modified xsi:type="dcterms:W3CDTF">2020-07-01T07:52:00Z</dcterms:modified>
</cp:coreProperties>
</file>